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583E52">
        <w:rPr>
          <w:rFonts w:cs="Arial"/>
          <w:sz w:val="20"/>
        </w:rPr>
        <w:t>0G3</w:t>
      </w:r>
      <w:r w:rsidR="00CF3688">
        <w:rPr>
          <w:rFonts w:cs="Arial"/>
          <w:sz w:val="20"/>
        </w:rPr>
        <w:t xml:space="preserve">          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2020</w:t>
      </w:r>
      <w:r w:rsidR="00E447A4" w:rsidRPr="00703B29">
        <w:rPr>
          <w:rFonts w:cs="Arial"/>
          <w:sz w:val="20"/>
        </w:rPr>
        <w:t>-</w:t>
      </w:r>
      <w:r w:rsidR="00583E52">
        <w:rPr>
          <w:rFonts w:cs="Arial"/>
          <w:sz w:val="20"/>
        </w:rPr>
        <w:t>07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:rsidTr="00783625">
        <w:trPr>
          <w:trHeight w:val="4648"/>
        </w:trPr>
        <w:tc>
          <w:tcPr>
            <w:tcW w:w="10314" w:type="dxa"/>
            <w:vAlign w:val="center"/>
          </w:tcPr>
          <w:p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lane no PCR product should be seen. Primer oligomer artifacts, approximately 40 to 50 </w:t>
      </w:r>
      <w:proofErr w:type="spellStart"/>
      <w:r w:rsidRPr="00AB3727">
        <w:rPr>
          <w:rFonts w:ascii="Arial" w:hAnsi="Arial" w:cs="Arial"/>
          <w:sz w:val="18"/>
          <w:szCs w:val="18"/>
        </w:rPr>
        <w:t>bp</w:t>
      </w:r>
      <w:proofErr w:type="spellEnd"/>
      <w:r w:rsidRPr="00AB3727">
        <w:rPr>
          <w:rFonts w:ascii="Arial" w:hAnsi="Arial" w:cs="Arial"/>
          <w:sz w:val="18"/>
          <w:szCs w:val="18"/>
        </w:rPr>
        <w:t xml:space="preserve">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:rsidR="00F757A7" w:rsidRDefault="00F757A7" w:rsidP="00867B43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:rsidR="00376C4A" w:rsidRPr="00867B43" w:rsidRDefault="00F757A7" w:rsidP="00867B43">
      <w:pPr>
        <w:pStyle w:val="Rubrik"/>
        <w:rPr>
          <w:b w:val="0"/>
          <w:sz w:val="24"/>
        </w:rPr>
      </w:pPr>
      <w:r>
        <w:rPr>
          <w:b w:val="0"/>
          <w:sz w:val="24"/>
        </w:rPr>
        <w:t>The PCR product generated by the positive control primer pair is 430 base pairs.</w:t>
      </w: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1813008</wp:posOffset>
            </wp:positionH>
            <wp:positionV relativeFrom="page">
              <wp:posOffset>1878579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bookmarkStart w:id="0" w:name="_GoBack"/>
      <w:bookmarkEnd w:id="0"/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19" w:rsidRDefault="004C3619">
      <w:r>
        <w:separator/>
      </w:r>
    </w:p>
  </w:endnote>
  <w:endnote w:type="continuationSeparator" w:id="0">
    <w:p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A6082E" w:rsidRDefault="008B75BB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65CE5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E16471" w:rsidRDefault="008B75BB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65CE5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19" w:rsidRDefault="004C3619">
      <w:r>
        <w:separator/>
      </w:r>
    </w:p>
  </w:footnote>
  <w:footnote w:type="continuationSeparator" w:id="0">
    <w:p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D01302" w:rsidRDefault="00583E52" w:rsidP="00CF3688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E36D44" wp14:editId="3FE3AA4A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E8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83E52" w:rsidRPr="00EA02EA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83E52" w:rsidRPr="00EA02EA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:rsidR="008B75BB" w:rsidRPr="005F2147" w:rsidRDefault="00583E52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2018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583E52">
      <w:rPr>
        <w:rFonts w:ascii="Arial" w:hAnsi="Arial" w:cs="Arial"/>
        <w:b/>
        <w:sz w:val="20"/>
        <w:szCs w:val="20"/>
      </w:rPr>
      <w:t>0G3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5CE5"/>
    <w:rsid w:val="00C7247F"/>
    <w:rsid w:val="00C84CBC"/>
    <w:rsid w:val="00C92C07"/>
    <w:rsid w:val="00C96CFB"/>
    <w:rsid w:val="00CB37C0"/>
    <w:rsid w:val="00CC198F"/>
    <w:rsid w:val="00CD31FA"/>
    <w:rsid w:val="00CF3688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584B-9654-4125-86D0-B4ECB6A3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1709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2015-12-16T11:36:00Z</cp:lastPrinted>
  <dcterms:created xsi:type="dcterms:W3CDTF">2018-03-15T12:31:00Z</dcterms:created>
  <dcterms:modified xsi:type="dcterms:W3CDTF">2018-03-15T13:04:00Z</dcterms:modified>
</cp:coreProperties>
</file>